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6F" w:rsidRPr="0094106F" w:rsidRDefault="0094106F" w:rsidP="0094106F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ge">
              <wp:posOffset>723900</wp:posOffset>
            </wp:positionV>
            <wp:extent cx="197167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is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106F">
        <w:rPr>
          <w:rFonts w:ascii="Times New Roman" w:hAnsi="Times New Roman" w:cs="Times New Roman"/>
          <w:b/>
          <w:color w:val="000000"/>
          <w:sz w:val="36"/>
          <w:szCs w:val="23"/>
          <w:shd w:val="clear" w:color="auto" w:fill="FFFFFF"/>
        </w:rPr>
        <w:t>Внимание опасный сезон!!!</w:t>
      </w:r>
    </w:p>
    <w:p w:rsidR="0094106F" w:rsidRDefault="0094106F" w:rsidP="009410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       </w:t>
      </w:r>
      <w:r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ГБУ Ветуправление города Геленджика информирует что в связи с повышением температуры окружающей среды и активизацией клещей участились случаи заболевания животных, как сельскохозяйственных, так и домашних протозойными (кровопаразитарными) заболеваниями, такими как: пироплазмоз, </w:t>
      </w:r>
      <w:proofErr w:type="spellStart"/>
      <w:r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бабезиеоз</w:t>
      </w:r>
      <w:proofErr w:type="spellEnd"/>
      <w:r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. Возбудитель болезни от </w:t>
      </w:r>
      <w:r w:rsidRPr="0094106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заражённого</w:t>
      </w:r>
      <w:r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клеща </w:t>
      </w:r>
      <w:r w:rsidR="00944D4D" w:rsidRPr="0094106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при укусе</w:t>
      </w:r>
      <w:r w:rsidR="00944D4D"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 слюной попадает в организм животных. Как правило заражение происходит при выгуле (выпасе) животных утром по россе, в жаркую, но не знойную погоду. Однако, не все клещи являются носителями заболевания, поэтому при обнаружении и удалении клеща за животным необходимо установить наблюдение в течение нескольких дней. Диагностика заболевания основывается на клинических признаках и лаборат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орных исследованиях крови.</w:t>
      </w:r>
    </w:p>
    <w:p w:rsidR="0094106F" w:rsidRDefault="0094106F" w:rsidP="0094106F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3"/>
          <w:shd w:val="clear" w:color="auto" w:fill="FFFFFF"/>
          <w:lang w:eastAsia="ru-RU"/>
        </w:rPr>
        <w:drawing>
          <wp:inline distT="0" distB="0" distL="0" distR="0" wp14:anchorId="28FE0939" wp14:editId="34B48668">
            <wp:extent cx="3962400" cy="3400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les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654" cy="3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06F" w:rsidRDefault="0094106F" w:rsidP="009410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При подозрении на кровепаразитарные заболевания следует как можно раньше показать животное ветеринарному специалисту, для установления точного диагноза и принятия неотложных мер.</w:t>
      </w:r>
    </w:p>
    <w:p w:rsidR="0094106F" w:rsidRDefault="0094106F" w:rsidP="009410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Основным средством</w:t>
      </w:r>
      <w:r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профилактики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является регулярная</w:t>
      </w:r>
      <w:r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обработка</w:t>
      </w:r>
      <w:r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животных против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накожных паразитов</w:t>
      </w:r>
      <w:r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. </w:t>
      </w:r>
    </w:p>
    <w:p w:rsidR="000A2A0D" w:rsidRDefault="0094106F" w:rsidP="009410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ветеринарной аптеке ГБУ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«</w:t>
      </w:r>
      <w:r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Ветуправление города Геленджика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»</w:t>
      </w:r>
      <w:r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представлен широкий ассортимент противоклещевых</w:t>
      </w:r>
      <w:r w:rsidR="000A2A0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 иных</w:t>
      </w:r>
      <w:bookmarkStart w:id="0" w:name="_GoBack"/>
      <w:bookmarkEnd w:id="0"/>
      <w:r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препаратов</w:t>
      </w:r>
      <w:r w:rsidR="000A2A0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94106F" w:rsidRPr="00F80B05" w:rsidRDefault="0094106F" w:rsidP="0094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Подробную информацию можно получить по телефону 8(86141) 2-10-65 или по адресу: </w:t>
      </w:r>
      <w:proofErr w:type="spellStart"/>
      <w:r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пн-пт</w:t>
      </w:r>
      <w:proofErr w:type="spellEnd"/>
      <w:r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 8.00-20.00, </w:t>
      </w:r>
      <w:proofErr w:type="spellStart"/>
      <w:r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сб-вс</w:t>
      </w:r>
      <w:proofErr w:type="spellEnd"/>
      <w:r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 8.00-18.00 </w:t>
      </w:r>
      <w:r w:rsidRPr="00F80B05">
        <w:rPr>
          <w:rStyle w:val="js-extracted-address"/>
          <w:rFonts w:ascii="Times New Roman" w:hAnsi="Times New Roman" w:cs="Times New Roman"/>
          <w:sz w:val="28"/>
          <w:szCs w:val="23"/>
          <w:shd w:val="clear" w:color="auto" w:fill="FFFFFF"/>
        </w:rPr>
        <w:t xml:space="preserve">г. Геленджик                                     ул. Новороссийская, </w:t>
      </w:r>
      <w:r w:rsidRPr="00F80B05">
        <w:rPr>
          <w:rStyle w:val="mail-message-map-nobreak"/>
          <w:rFonts w:ascii="Times New Roman" w:hAnsi="Times New Roman" w:cs="Times New Roman"/>
          <w:sz w:val="28"/>
          <w:szCs w:val="23"/>
          <w:shd w:val="clear" w:color="auto" w:fill="FFFFFF"/>
        </w:rPr>
        <w:t>90</w:t>
      </w:r>
      <w:r w:rsidRPr="00F80B0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(угол </w:t>
      </w:r>
      <w:r w:rsidRPr="00F80B05">
        <w:rPr>
          <w:rStyle w:val="js-extracted-address"/>
          <w:rFonts w:ascii="Times New Roman" w:hAnsi="Times New Roman" w:cs="Times New Roman"/>
          <w:sz w:val="28"/>
          <w:szCs w:val="23"/>
          <w:shd w:val="clear" w:color="auto" w:fill="FFFFFF"/>
        </w:rPr>
        <w:t>ул. Островского</w:t>
      </w:r>
      <w:r w:rsidRPr="00F80B05">
        <w:rPr>
          <w:rFonts w:ascii="Times New Roman" w:hAnsi="Times New Roman" w:cs="Times New Roman"/>
          <w:sz w:val="28"/>
          <w:szCs w:val="23"/>
          <w:shd w:val="clear" w:color="auto" w:fill="FFFFFF"/>
        </w:rPr>
        <w:t>).</w:t>
      </w:r>
    </w:p>
    <w:p w:rsidR="00EF1663" w:rsidRPr="0094106F" w:rsidRDefault="0094106F" w:rsidP="0094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410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</w:p>
    <w:p w:rsidR="0094106F" w:rsidRPr="0094106F" w:rsidRDefault="0094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4106F" w:rsidRPr="0094106F" w:rsidSect="0094106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E5"/>
    <w:rsid w:val="000A2A0D"/>
    <w:rsid w:val="00511DE5"/>
    <w:rsid w:val="0094106F"/>
    <w:rsid w:val="00944D4D"/>
    <w:rsid w:val="00EF1663"/>
    <w:rsid w:val="00F8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1CDB7-D142-4FA7-AD93-D0892FB7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94106F"/>
  </w:style>
  <w:style w:type="character" w:customStyle="1" w:styleId="mail-message-map-nobreak">
    <w:name w:val="mail-message-map-nobreak"/>
    <w:basedOn w:val="a0"/>
    <w:rsid w:val="0094106F"/>
  </w:style>
  <w:style w:type="paragraph" w:styleId="a3">
    <w:name w:val="Balloon Text"/>
    <w:basedOn w:val="a"/>
    <w:link w:val="a4"/>
    <w:uiPriority w:val="99"/>
    <w:semiHidden/>
    <w:unhideWhenUsed/>
    <w:rsid w:val="0094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oper14</dc:creator>
  <cp:keywords/>
  <dc:description/>
  <cp:lastModifiedBy>oper14</cp:lastModifiedBy>
  <cp:revision>5</cp:revision>
  <cp:lastPrinted>2018-06-15T13:15:00Z</cp:lastPrinted>
  <dcterms:created xsi:type="dcterms:W3CDTF">2017-06-15T06:00:00Z</dcterms:created>
  <dcterms:modified xsi:type="dcterms:W3CDTF">2018-06-15T13:19:00Z</dcterms:modified>
</cp:coreProperties>
</file>